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7D31" w:rsidRPr="006A0ACD" w:rsidRDefault="00C92D93" w:rsidP="00FE460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K-5</w:t>
      </w:r>
      <w:r w:rsidR="00FE4609" w:rsidRPr="006A0ACD">
        <w:rPr>
          <w:rFonts w:ascii="Times New Roman" w:hAnsi="Times New Roman" w:cs="Times New Roman"/>
          <w:b/>
          <w:sz w:val="28"/>
          <w:szCs w:val="28"/>
        </w:rPr>
        <w:t xml:space="preserve">Math Lesson Plan </w:t>
      </w:r>
    </w:p>
    <w:tbl>
      <w:tblPr>
        <w:tblStyle w:val="TableGrid"/>
        <w:tblW w:w="11016" w:type="dxa"/>
        <w:tblLook w:val="04A0" w:firstRow="1" w:lastRow="0" w:firstColumn="1" w:lastColumn="0" w:noHBand="0" w:noVBand="1"/>
      </w:tblPr>
      <w:tblGrid>
        <w:gridCol w:w="1818"/>
        <w:gridCol w:w="942"/>
        <w:gridCol w:w="912"/>
        <w:gridCol w:w="1836"/>
        <w:gridCol w:w="12"/>
        <w:gridCol w:w="1824"/>
        <w:gridCol w:w="3672"/>
      </w:tblGrid>
      <w:tr w:rsidR="005C4CBE" w:rsidRPr="00570FB8" w:rsidTr="00274ACD">
        <w:tc>
          <w:tcPr>
            <w:tcW w:w="3672" w:type="dxa"/>
            <w:gridSpan w:val="3"/>
            <w:shd w:val="clear" w:color="auto" w:fill="C2D69B" w:themeFill="accent3" w:themeFillTint="99"/>
          </w:tcPr>
          <w:p w:rsidR="005C4CBE" w:rsidRPr="00570FB8" w:rsidRDefault="005C4CBE" w:rsidP="00C92D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Teacher:</w:t>
            </w:r>
            <w:r w:rsidR="00B77E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Dove, Gray, </w:t>
            </w:r>
            <w:proofErr w:type="spellStart"/>
            <w:r w:rsidR="00B77E60">
              <w:rPr>
                <w:rFonts w:ascii="Times New Roman" w:hAnsi="Times New Roman" w:cs="Times New Roman"/>
                <w:b/>
                <w:sz w:val="24"/>
                <w:szCs w:val="24"/>
              </w:rPr>
              <w:t>Karper</w:t>
            </w:r>
            <w:proofErr w:type="spellEnd"/>
            <w:r w:rsidR="00B77E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</w:t>
            </w:r>
            <w:proofErr w:type="spellStart"/>
            <w:r w:rsidR="00B77E60">
              <w:rPr>
                <w:rFonts w:ascii="Times New Roman" w:hAnsi="Times New Roman" w:cs="Times New Roman"/>
                <w:b/>
                <w:sz w:val="24"/>
                <w:szCs w:val="24"/>
              </w:rPr>
              <w:t>Shumpert</w:t>
            </w:r>
            <w:proofErr w:type="spellEnd"/>
          </w:p>
          <w:p w:rsidR="005C4CBE" w:rsidRPr="00643719" w:rsidRDefault="005C4CBE" w:rsidP="00C92D9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72" w:type="dxa"/>
            <w:gridSpan w:val="3"/>
            <w:shd w:val="clear" w:color="auto" w:fill="C2D69B" w:themeFill="accent3" w:themeFillTint="99"/>
          </w:tcPr>
          <w:p w:rsidR="005C4CBE" w:rsidRDefault="005C4CBE" w:rsidP="005C4C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3719">
              <w:rPr>
                <w:rFonts w:ascii="Times New Roman" w:hAnsi="Times New Roman" w:cs="Times New Roman"/>
                <w:b/>
                <w:sz w:val="24"/>
                <w:szCs w:val="24"/>
              </w:rPr>
              <w:t>Grade:</w:t>
            </w:r>
            <w:r w:rsidR="007E0A2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1</w:t>
            </w:r>
            <w:r w:rsidR="007E0A29" w:rsidRPr="007E0A29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st</w:t>
            </w:r>
            <w:r w:rsidR="007E0A2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grade</w:t>
            </w:r>
          </w:p>
        </w:tc>
        <w:tc>
          <w:tcPr>
            <w:tcW w:w="3672" w:type="dxa"/>
            <w:shd w:val="clear" w:color="auto" w:fill="C2D69B" w:themeFill="accent3" w:themeFillTint="99"/>
          </w:tcPr>
          <w:p w:rsidR="005C4CBE" w:rsidRPr="00CD5617" w:rsidRDefault="005C4CBE" w:rsidP="00570FB8">
            <w:pPr>
              <w:rPr>
                <w:rFonts w:ascii="Times New Roman" w:hAnsi="Times New Roman" w:cs="Times New Roman"/>
                <w:sz w:val="10"/>
                <w:szCs w:val="10"/>
              </w:rPr>
            </w:pPr>
            <w:r w:rsidRPr="00570FB8">
              <w:rPr>
                <w:rFonts w:ascii="Times New Roman" w:hAnsi="Times New Roman" w:cs="Times New Roman"/>
                <w:b/>
                <w:sz w:val="24"/>
                <w:szCs w:val="24"/>
              </w:rPr>
              <w:t>Date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(s)</w:t>
            </w:r>
            <w:r w:rsidRPr="00570FB8">
              <w:rPr>
                <w:rFonts w:ascii="Times New Roman" w:hAnsi="Times New Roman" w:cs="Times New Roman"/>
                <w:sz w:val="24"/>
                <w:szCs w:val="24"/>
              </w:rPr>
              <w:t xml:space="preserve">:  </w:t>
            </w:r>
            <w:r w:rsidR="008D3622">
              <w:rPr>
                <w:rFonts w:ascii="Times New Roman" w:hAnsi="Times New Roman" w:cs="Times New Roman"/>
                <w:sz w:val="24"/>
                <w:szCs w:val="24"/>
              </w:rPr>
              <w:t>Day 1</w:t>
            </w:r>
            <w:r w:rsidR="00435024">
              <w:rPr>
                <w:rFonts w:ascii="Times New Roman" w:hAnsi="Times New Roman" w:cs="Times New Roman"/>
                <w:sz w:val="24"/>
                <w:szCs w:val="24"/>
              </w:rPr>
              <w:t xml:space="preserve"> (Tues 8/28)</w:t>
            </w:r>
          </w:p>
        </w:tc>
      </w:tr>
      <w:tr w:rsidR="005C4CBE" w:rsidTr="00274ACD">
        <w:tc>
          <w:tcPr>
            <w:tcW w:w="5508" w:type="dxa"/>
            <w:gridSpan w:val="4"/>
          </w:tcPr>
          <w:p w:rsidR="005C4CBE" w:rsidRPr="00C92D93" w:rsidRDefault="005C4CBE" w:rsidP="00C92D9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2D93">
              <w:rPr>
                <w:rFonts w:ascii="Times New Roman" w:hAnsi="Times New Roman" w:cs="Times New Roman"/>
                <w:b/>
                <w:sz w:val="24"/>
                <w:szCs w:val="24"/>
              </w:rPr>
              <w:t>Unit Title:</w:t>
            </w:r>
            <w:r w:rsidR="007E0A2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Counting to 120</w:t>
            </w:r>
          </w:p>
          <w:p w:rsidR="005C4CBE" w:rsidRDefault="005C4CBE" w:rsidP="00FE46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08" w:type="dxa"/>
            <w:gridSpan w:val="3"/>
          </w:tcPr>
          <w:p w:rsidR="005C4CBE" w:rsidRDefault="005C4CBE" w:rsidP="00013B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Corresponding Unit Task:</w:t>
            </w:r>
            <w:r w:rsidR="007E0A2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r w:rsidR="00013BC2">
              <w:rPr>
                <w:rFonts w:ascii="Times New Roman" w:hAnsi="Times New Roman" w:cs="Times New Roman"/>
                <w:b/>
                <w:sz w:val="24"/>
                <w:szCs w:val="24"/>
              </w:rPr>
              <w:t>Lesson prior to task 1</w:t>
            </w:r>
          </w:p>
        </w:tc>
      </w:tr>
      <w:tr w:rsidR="008C13D7" w:rsidTr="00274ACD">
        <w:trPr>
          <w:trHeight w:val="737"/>
        </w:trPr>
        <w:tc>
          <w:tcPr>
            <w:tcW w:w="11016" w:type="dxa"/>
            <w:gridSpan w:val="7"/>
          </w:tcPr>
          <w:p w:rsidR="0074746E" w:rsidRPr="0074746E" w:rsidRDefault="008C13D7" w:rsidP="008D3622">
            <w:pPr>
              <w:pStyle w:val="ListParagraph"/>
              <w:numPr>
                <w:ilvl w:val="0"/>
                <w:numId w:val="8"/>
              </w:numPr>
              <w:rPr>
                <w:rFonts w:cstheme="minorHAnsi"/>
                <w:sz w:val="24"/>
                <w:szCs w:val="24"/>
              </w:rPr>
            </w:pPr>
            <w:r w:rsidRPr="008C13D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Essential Question(s): </w:t>
            </w:r>
          </w:p>
          <w:p w:rsidR="008D3622" w:rsidRPr="008B066B" w:rsidRDefault="008D3622" w:rsidP="008D3622">
            <w:pPr>
              <w:pStyle w:val="ListParagraph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How can </w:t>
            </w:r>
            <w:r w:rsidRPr="008B066B">
              <w:rPr>
                <w:rFonts w:ascii="Times New Roman" w:hAnsi="Times New Roman" w:cs="Times New Roman"/>
                <w:sz w:val="24"/>
                <w:szCs w:val="24"/>
              </w:rPr>
              <w:t>I read numbers up to 120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  <w:p w:rsidR="008D3622" w:rsidRPr="008B066B" w:rsidRDefault="008D3622" w:rsidP="008D3622">
            <w:pPr>
              <w:pStyle w:val="ListParagraph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How </w:t>
            </w:r>
            <w:r w:rsidRPr="008B066B">
              <w:rPr>
                <w:rFonts w:ascii="Times New Roman" w:hAnsi="Times New Roman" w:cs="Times New Roman"/>
                <w:sz w:val="24"/>
                <w:szCs w:val="24"/>
              </w:rPr>
              <w:t xml:space="preserve">can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I </w:t>
            </w:r>
            <w:r w:rsidRPr="008B066B">
              <w:rPr>
                <w:rFonts w:ascii="Times New Roman" w:hAnsi="Times New Roman" w:cs="Times New Roman"/>
                <w:sz w:val="24"/>
                <w:szCs w:val="24"/>
              </w:rPr>
              <w:t>write numbers up to 120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  <w:p w:rsidR="008D3622" w:rsidRDefault="008D3622" w:rsidP="008D3622">
            <w:pPr>
              <w:pStyle w:val="ListParagraph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How can I</w:t>
            </w:r>
            <w:r w:rsidRPr="008B066B">
              <w:rPr>
                <w:rFonts w:ascii="Times New Roman" w:hAnsi="Times New Roman" w:cs="Times New Roman"/>
                <w:sz w:val="24"/>
                <w:szCs w:val="24"/>
              </w:rPr>
              <w:t xml:space="preserve"> count to 120, starting at any number less than 120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  <w:p w:rsidR="008C13D7" w:rsidRPr="008D3622" w:rsidRDefault="008D3622" w:rsidP="008D3622">
            <w:pPr>
              <w:pStyle w:val="ListParagraph"/>
              <w:numPr>
                <w:ilvl w:val="0"/>
                <w:numId w:val="8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How </w:t>
            </w:r>
            <w:r w:rsidRPr="008D3622">
              <w:rPr>
                <w:rFonts w:ascii="Times New Roman" w:hAnsi="Times New Roman" w:cs="Times New Roman"/>
                <w:sz w:val="24"/>
                <w:szCs w:val="24"/>
              </w:rPr>
              <w:t xml:space="preserve">can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I </w:t>
            </w:r>
            <w:r w:rsidRPr="008D3622">
              <w:rPr>
                <w:rFonts w:ascii="Times New Roman" w:hAnsi="Times New Roman" w:cs="Times New Roman"/>
                <w:sz w:val="24"/>
                <w:szCs w:val="24"/>
              </w:rPr>
              <w:t>show an amount of objects with a written number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?</w:t>
            </w:r>
            <w:r w:rsidRPr="008D362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5C4CBE" w:rsidTr="00274ACD">
        <w:trPr>
          <w:trHeight w:val="296"/>
        </w:trPr>
        <w:tc>
          <w:tcPr>
            <w:tcW w:w="5508" w:type="dxa"/>
            <w:gridSpan w:val="4"/>
            <w:shd w:val="clear" w:color="auto" w:fill="C2D69B" w:themeFill="accent3" w:themeFillTint="99"/>
          </w:tcPr>
          <w:p w:rsidR="005C4CBE" w:rsidRPr="008C13D7" w:rsidRDefault="005C4CBE" w:rsidP="0064371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Materials/Resources</w:t>
            </w:r>
          </w:p>
        </w:tc>
        <w:tc>
          <w:tcPr>
            <w:tcW w:w="5508" w:type="dxa"/>
            <w:gridSpan w:val="3"/>
            <w:shd w:val="clear" w:color="auto" w:fill="C2D69B" w:themeFill="accent3" w:themeFillTint="99"/>
          </w:tcPr>
          <w:p w:rsidR="005C4CBE" w:rsidRPr="008C13D7" w:rsidRDefault="005C4CBE" w:rsidP="0064371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Essential Vocabulary</w:t>
            </w:r>
          </w:p>
        </w:tc>
      </w:tr>
      <w:tr w:rsidR="00D85633" w:rsidTr="00274ACD">
        <w:trPr>
          <w:trHeight w:val="737"/>
        </w:trPr>
        <w:tc>
          <w:tcPr>
            <w:tcW w:w="2760" w:type="dxa"/>
            <w:gridSpan w:val="2"/>
          </w:tcPr>
          <w:p w:rsidR="00D85633" w:rsidRPr="008C13D7" w:rsidRDefault="00D85633" w:rsidP="00D8563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3719">
              <w:rPr>
                <w:rFonts w:ascii="Times New Roman" w:hAnsi="Times New Roman" w:cs="Times New Roman"/>
                <w:b/>
                <w:sz w:val="24"/>
                <w:szCs w:val="24"/>
              </w:rPr>
              <w:t>Teacher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D85633" w:rsidRDefault="00772235" w:rsidP="00772235">
            <w:pPr>
              <w:pStyle w:val="ListParagraph"/>
              <w:numPr>
                <w:ilvl w:val="0"/>
                <w:numId w:val="1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PowerPoint</w:t>
            </w:r>
          </w:p>
          <w:p w:rsidR="00772235" w:rsidRDefault="00772235" w:rsidP="00772235">
            <w:pPr>
              <w:pStyle w:val="ListParagraph"/>
              <w:numPr>
                <w:ilvl w:val="0"/>
                <w:numId w:val="1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Projector</w:t>
            </w:r>
          </w:p>
          <w:p w:rsidR="00772235" w:rsidRDefault="00772235" w:rsidP="00772235">
            <w:pPr>
              <w:pStyle w:val="ListParagraph"/>
              <w:numPr>
                <w:ilvl w:val="0"/>
                <w:numId w:val="1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Jumpin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Numbers DVD</w:t>
            </w:r>
          </w:p>
          <w:p w:rsidR="00BF546B" w:rsidRDefault="00BF546B" w:rsidP="00772235">
            <w:pPr>
              <w:pStyle w:val="ListParagraph"/>
              <w:numPr>
                <w:ilvl w:val="0"/>
                <w:numId w:val="1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Colored numbered cards</w:t>
            </w:r>
          </w:p>
          <w:p w:rsidR="00BF546B" w:rsidRDefault="00BF546B" w:rsidP="00772235">
            <w:pPr>
              <w:pStyle w:val="ListParagraph"/>
              <w:numPr>
                <w:ilvl w:val="0"/>
                <w:numId w:val="1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546B" w:rsidRPr="00772235" w:rsidRDefault="00BF546B" w:rsidP="00BF546B">
            <w:pPr>
              <w:pStyle w:val="ListParagraph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0" w:type="dxa"/>
            <w:gridSpan w:val="3"/>
          </w:tcPr>
          <w:p w:rsidR="00D85633" w:rsidRDefault="00D85633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Student:</w:t>
            </w:r>
          </w:p>
          <w:p w:rsidR="00D85633" w:rsidRPr="00772235" w:rsidRDefault="00772235" w:rsidP="00772235">
            <w:pPr>
              <w:pStyle w:val="ListParagraph"/>
              <w:numPr>
                <w:ilvl w:val="0"/>
                <w:numId w:val="13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Dry erase paddles</w:t>
            </w:r>
          </w:p>
          <w:p w:rsidR="00772235" w:rsidRPr="00BF546B" w:rsidRDefault="00BF546B" w:rsidP="00772235">
            <w:pPr>
              <w:pStyle w:val="ListParagraph"/>
              <w:numPr>
                <w:ilvl w:val="0"/>
                <w:numId w:val="13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Blank 120 chart</w:t>
            </w:r>
          </w:p>
          <w:p w:rsidR="00BF546B" w:rsidRPr="00BF546B" w:rsidRDefault="00BF546B" w:rsidP="00772235">
            <w:pPr>
              <w:pStyle w:val="ListParagraph"/>
              <w:numPr>
                <w:ilvl w:val="0"/>
                <w:numId w:val="13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Copies of 120’s chart</w:t>
            </w:r>
          </w:p>
          <w:p w:rsidR="00BF546B" w:rsidRPr="00BF546B" w:rsidRDefault="00BF546B" w:rsidP="00772235">
            <w:pPr>
              <w:pStyle w:val="ListParagraph"/>
              <w:numPr>
                <w:ilvl w:val="0"/>
                <w:numId w:val="13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Vertical and horizontal number lines</w:t>
            </w:r>
          </w:p>
          <w:p w:rsidR="00BF546B" w:rsidRPr="00772235" w:rsidRDefault="00BF546B" w:rsidP="00BF546B">
            <w:pPr>
              <w:pStyle w:val="ListParagraph"/>
              <w:ind w:left="36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96" w:type="dxa"/>
            <w:gridSpan w:val="2"/>
          </w:tcPr>
          <w:p w:rsidR="0074746E" w:rsidRPr="00804948" w:rsidRDefault="0074746E" w:rsidP="0074746E">
            <w:pPr>
              <w:jc w:val="center"/>
              <w:rPr>
                <w:rFonts w:cstheme="minorHAnsi"/>
                <w:sz w:val="24"/>
                <w:szCs w:val="24"/>
              </w:rPr>
            </w:pPr>
            <w:r w:rsidRPr="00804948">
              <w:rPr>
                <w:rFonts w:cstheme="minorHAnsi"/>
                <w:sz w:val="24"/>
                <w:szCs w:val="24"/>
              </w:rPr>
              <w:t>counting on</w:t>
            </w:r>
          </w:p>
          <w:p w:rsidR="0074746E" w:rsidRPr="00804948" w:rsidRDefault="0074746E" w:rsidP="0074746E">
            <w:pPr>
              <w:jc w:val="center"/>
              <w:rPr>
                <w:rFonts w:cstheme="minorHAnsi"/>
                <w:sz w:val="24"/>
                <w:szCs w:val="24"/>
              </w:rPr>
            </w:pPr>
            <w:r w:rsidRPr="00804948">
              <w:rPr>
                <w:rFonts w:cstheme="minorHAnsi"/>
                <w:sz w:val="24"/>
                <w:szCs w:val="24"/>
              </w:rPr>
              <w:t>tens</w:t>
            </w:r>
          </w:p>
          <w:p w:rsidR="0074746E" w:rsidRPr="00804948" w:rsidRDefault="0074746E" w:rsidP="0074746E">
            <w:pPr>
              <w:jc w:val="center"/>
              <w:rPr>
                <w:rFonts w:cstheme="minorHAnsi"/>
                <w:sz w:val="24"/>
                <w:szCs w:val="24"/>
              </w:rPr>
            </w:pPr>
            <w:r w:rsidRPr="00804948">
              <w:rPr>
                <w:rFonts w:cstheme="minorHAnsi"/>
                <w:sz w:val="24"/>
                <w:szCs w:val="24"/>
              </w:rPr>
              <w:t>ones</w:t>
            </w:r>
          </w:p>
          <w:p w:rsidR="0074746E" w:rsidRPr="00804948" w:rsidRDefault="0074746E" w:rsidP="0074746E">
            <w:pPr>
              <w:jc w:val="center"/>
              <w:rPr>
                <w:rFonts w:cstheme="minorHAnsi"/>
                <w:sz w:val="24"/>
                <w:szCs w:val="24"/>
              </w:rPr>
            </w:pPr>
            <w:r w:rsidRPr="00804948">
              <w:rPr>
                <w:rFonts w:cstheme="minorHAnsi"/>
                <w:sz w:val="24"/>
                <w:szCs w:val="24"/>
              </w:rPr>
              <w:t>bundle</w:t>
            </w:r>
          </w:p>
          <w:p w:rsidR="0074746E" w:rsidRPr="00804948" w:rsidRDefault="0074746E" w:rsidP="0074746E">
            <w:pPr>
              <w:jc w:val="center"/>
              <w:rPr>
                <w:rFonts w:cstheme="minorHAnsi"/>
                <w:sz w:val="24"/>
                <w:szCs w:val="24"/>
              </w:rPr>
            </w:pPr>
            <w:r w:rsidRPr="00804948">
              <w:rPr>
                <w:rFonts w:cstheme="minorHAnsi"/>
                <w:sz w:val="24"/>
                <w:szCs w:val="24"/>
              </w:rPr>
              <w:t>one-digit number</w:t>
            </w:r>
          </w:p>
          <w:p w:rsidR="0074746E" w:rsidRPr="00804948" w:rsidRDefault="0074746E" w:rsidP="0074746E">
            <w:pPr>
              <w:jc w:val="center"/>
              <w:rPr>
                <w:rFonts w:cstheme="minorHAnsi"/>
                <w:sz w:val="24"/>
                <w:szCs w:val="24"/>
              </w:rPr>
            </w:pPr>
            <w:r w:rsidRPr="00804948">
              <w:rPr>
                <w:rFonts w:cstheme="minorHAnsi"/>
                <w:sz w:val="24"/>
                <w:szCs w:val="24"/>
              </w:rPr>
              <w:t>two-digit number</w:t>
            </w:r>
          </w:p>
          <w:p w:rsidR="0074746E" w:rsidRPr="00804948" w:rsidRDefault="0074746E" w:rsidP="0074746E">
            <w:pPr>
              <w:jc w:val="center"/>
              <w:rPr>
                <w:rFonts w:cstheme="minorHAnsi"/>
                <w:sz w:val="24"/>
                <w:szCs w:val="24"/>
              </w:rPr>
            </w:pPr>
            <w:r w:rsidRPr="00804948">
              <w:rPr>
                <w:rFonts w:cstheme="minorHAnsi"/>
                <w:sz w:val="24"/>
                <w:szCs w:val="24"/>
              </w:rPr>
              <w:t>left-overs</w:t>
            </w:r>
          </w:p>
          <w:p w:rsidR="0074746E" w:rsidRPr="00804948" w:rsidRDefault="0074746E" w:rsidP="0074746E">
            <w:pPr>
              <w:jc w:val="center"/>
              <w:rPr>
                <w:rFonts w:cstheme="minorHAnsi"/>
                <w:sz w:val="24"/>
                <w:szCs w:val="24"/>
              </w:rPr>
            </w:pPr>
            <w:r w:rsidRPr="00804948">
              <w:rPr>
                <w:rFonts w:cstheme="minorHAnsi"/>
                <w:sz w:val="24"/>
                <w:szCs w:val="24"/>
              </w:rPr>
              <w:t>singles</w:t>
            </w:r>
          </w:p>
          <w:p w:rsidR="0074746E" w:rsidRPr="00804948" w:rsidRDefault="0074746E" w:rsidP="0074746E">
            <w:pPr>
              <w:jc w:val="center"/>
              <w:rPr>
                <w:rFonts w:cstheme="minorHAnsi"/>
                <w:sz w:val="24"/>
                <w:szCs w:val="24"/>
              </w:rPr>
            </w:pPr>
            <w:r w:rsidRPr="00804948">
              <w:rPr>
                <w:rFonts w:cstheme="minorHAnsi"/>
                <w:sz w:val="24"/>
                <w:szCs w:val="24"/>
              </w:rPr>
              <w:t>group</w:t>
            </w:r>
          </w:p>
          <w:p w:rsidR="00D85633" w:rsidRPr="008C13D7" w:rsidRDefault="0074746E" w:rsidP="0074746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B2E45">
              <w:rPr>
                <w:rFonts w:cstheme="minorHAnsi"/>
                <w:sz w:val="24"/>
                <w:szCs w:val="24"/>
                <w:highlight w:val="yellow"/>
              </w:rPr>
              <w:t>digit</w:t>
            </w:r>
            <w:bookmarkStart w:id="0" w:name="_GoBack"/>
            <w:bookmarkEnd w:id="0"/>
          </w:p>
        </w:tc>
      </w:tr>
      <w:tr w:rsidR="008C13D7" w:rsidTr="00274ACD">
        <w:trPr>
          <w:trHeight w:val="368"/>
        </w:trPr>
        <w:tc>
          <w:tcPr>
            <w:tcW w:w="11016" w:type="dxa"/>
            <w:gridSpan w:val="7"/>
            <w:shd w:val="clear" w:color="auto" w:fill="C2D69B" w:themeFill="accent3" w:themeFillTint="99"/>
          </w:tcPr>
          <w:p w:rsidR="008C13D7" w:rsidRPr="003D7D31" w:rsidRDefault="003D7D31" w:rsidP="003D7D3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Learning Experience</w:t>
            </w:r>
          </w:p>
        </w:tc>
      </w:tr>
      <w:tr w:rsidR="00D85633" w:rsidTr="00274ACD">
        <w:trPr>
          <w:trHeight w:val="737"/>
        </w:trPr>
        <w:tc>
          <w:tcPr>
            <w:tcW w:w="1818" w:type="dxa"/>
            <w:vMerge w:val="restart"/>
          </w:tcPr>
          <w:p w:rsidR="00D85633" w:rsidRPr="00D85633" w:rsidRDefault="00D85633" w:rsidP="00D8563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85633">
              <w:rPr>
                <w:rFonts w:ascii="Times New Roman" w:hAnsi="Times New Roman" w:cs="Times New Roman"/>
                <w:b/>
              </w:rPr>
              <w:t xml:space="preserve">8 Mathematical Practices: </w:t>
            </w:r>
          </w:p>
          <w:p w:rsidR="00D85633" w:rsidRPr="00D85633" w:rsidRDefault="00CB2DBC" w:rsidP="00CB2DBC">
            <w:pPr>
              <w:pStyle w:val="ListParagraph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drawing>
                <wp:inline distT="0" distB="0" distL="0" distR="0">
                  <wp:extent cx="91440" cy="79375"/>
                  <wp:effectExtent l="0" t="0" r="381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79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1.  </w:t>
            </w:r>
            <w:r w:rsidR="00D85633" w:rsidRPr="00D85633">
              <w:rPr>
                <w:rFonts w:ascii="Times New Roman" w:hAnsi="Times New Roman" w:cs="Times New Roman"/>
                <w:sz w:val="18"/>
                <w:szCs w:val="18"/>
              </w:rPr>
              <w:t xml:space="preserve">Make sense of problems and persevere in solving them. </w:t>
            </w:r>
          </w:p>
          <w:p w:rsidR="00D85633" w:rsidRPr="007B401D" w:rsidRDefault="00CB2DBC" w:rsidP="00CB2DBC">
            <w:pPr>
              <w:pStyle w:val="ListParagraph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drawing>
                <wp:inline distT="0" distB="0" distL="0" distR="0">
                  <wp:extent cx="91440" cy="79375"/>
                  <wp:effectExtent l="0" t="0" r="381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79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="00D85633" w:rsidRPr="007B401D">
              <w:rPr>
                <w:rFonts w:ascii="Times New Roman" w:hAnsi="Times New Roman" w:cs="Times New Roman"/>
                <w:sz w:val="18"/>
                <w:szCs w:val="18"/>
              </w:rPr>
              <w:t>2.  Reason abstractly and quantitatively.</w:t>
            </w:r>
          </w:p>
          <w:p w:rsidR="00D85633" w:rsidRPr="00D85633" w:rsidRDefault="00CB2DBC" w:rsidP="00D856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drawing>
                <wp:inline distT="0" distB="0" distL="0" distR="0">
                  <wp:extent cx="91440" cy="79375"/>
                  <wp:effectExtent l="0" t="0" r="381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79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="00D85633" w:rsidRPr="00D85633">
              <w:rPr>
                <w:rFonts w:ascii="Times New Roman" w:hAnsi="Times New Roman" w:cs="Times New Roman"/>
                <w:sz w:val="18"/>
                <w:szCs w:val="18"/>
              </w:rPr>
              <w:t>3.  Construct viable arguments and critique the reasoning of others.</w:t>
            </w:r>
          </w:p>
          <w:p w:rsidR="00D85633" w:rsidRPr="00D85633" w:rsidRDefault="00CB2DBC" w:rsidP="00D856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drawing>
                <wp:inline distT="0" distB="0" distL="0" distR="0">
                  <wp:extent cx="91440" cy="79375"/>
                  <wp:effectExtent l="0" t="0" r="381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79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="00D85633" w:rsidRPr="00D85633">
              <w:rPr>
                <w:rFonts w:ascii="Times New Roman" w:hAnsi="Times New Roman" w:cs="Times New Roman"/>
                <w:sz w:val="18"/>
                <w:szCs w:val="18"/>
              </w:rPr>
              <w:t>4.  Model with mathematics.</w:t>
            </w:r>
          </w:p>
          <w:p w:rsidR="00D85633" w:rsidRPr="00D85633" w:rsidRDefault="00CB2DBC" w:rsidP="00D856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drawing>
                <wp:inline distT="0" distB="0" distL="0" distR="0">
                  <wp:extent cx="91440" cy="79375"/>
                  <wp:effectExtent l="0" t="0" r="3810" b="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79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="00D85633" w:rsidRPr="00D85633">
              <w:rPr>
                <w:rFonts w:ascii="Times New Roman" w:hAnsi="Times New Roman" w:cs="Times New Roman"/>
                <w:sz w:val="18"/>
                <w:szCs w:val="18"/>
              </w:rPr>
              <w:t>5.  Use appropriate tools strategically.</w:t>
            </w:r>
          </w:p>
          <w:p w:rsidR="00D85633" w:rsidRPr="00D85633" w:rsidRDefault="00CB2DBC" w:rsidP="00D856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drawing>
                <wp:inline distT="0" distB="0" distL="0" distR="0">
                  <wp:extent cx="91440" cy="79375"/>
                  <wp:effectExtent l="0" t="0" r="3810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79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="00D85633" w:rsidRPr="00D85633">
              <w:rPr>
                <w:rFonts w:ascii="Times New Roman" w:hAnsi="Times New Roman" w:cs="Times New Roman"/>
                <w:sz w:val="18"/>
                <w:szCs w:val="18"/>
              </w:rPr>
              <w:t>6.  Attend to precision.</w:t>
            </w:r>
          </w:p>
          <w:p w:rsidR="00D85633" w:rsidRPr="00D85633" w:rsidRDefault="00CB2DBC" w:rsidP="00D856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drawing>
                <wp:inline distT="0" distB="0" distL="0" distR="0">
                  <wp:extent cx="91440" cy="79375"/>
                  <wp:effectExtent l="0" t="0" r="3810" b="0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79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="00D85633" w:rsidRPr="00D85633">
              <w:rPr>
                <w:rFonts w:ascii="Times New Roman" w:hAnsi="Times New Roman" w:cs="Times New Roman"/>
                <w:sz w:val="18"/>
                <w:szCs w:val="18"/>
              </w:rPr>
              <w:t>7.  Look for and make use of structure.</w:t>
            </w:r>
          </w:p>
          <w:p w:rsidR="00D85633" w:rsidRPr="00D85633" w:rsidRDefault="00BB2E45" w:rsidP="00D856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pict>
                <v:rect id="Rectangle 1" o:spid="_x0000_s1026" style="position:absolute;margin-left:.2pt;margin-top:1.7pt;width:6.65pt;height:5.8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shaqlgIAAIoFAAAOAAAAZHJzL2Uyb0RvYy54bWysVE1v2zAMvQ/YfxB0X51kydoadYogRYcB&#10;RVv0Az2rshQbkERNUuJkv36U5DhBF+wwLAdFNMlH8onk1fVWK7IRzrdgKjo+G1EiDIe6NauKvr7c&#10;frmgxAdmaqbAiIruhKfX88+frjpbigk0oGrhCIIYX3a2ok0ItiwKzxuhmT8DKwwqJTjNAopuVdSO&#10;dYiuVTEZjb4VHbjaOuDCe/x6k5V0nvClFDw8SOlFIKqimFtIp0vnezyL+RUrV47ZpuV9GuwfstCs&#10;NRh0gLphgZG1a/+A0i134EGGMw66AClbLlINWM149KGa54ZZkWpBcrwdaPL/D5bfbx4daWt8O0oM&#10;0/hET0gaMyslyDjS01lfotWzfXS95PEaa91Kp+M/VkG2idLdQKnYBsLx48V0OptRwlFzPp1cziJi&#10;cXC1zofvAjSJl4o6DJ1oZJs7H7Lp3iRGMnDbKoXfWakM6Sr6dXw+Sw4eVFtHZdSl7hFL5ciG4buH&#10;bSoEwx5ZoaQM5hLLywWlW9gpkeGfhEResIRJDhA78oDJOBcmjLOqYbXIoWYj/PU1DlmkipVBwIgs&#10;MckBuwc4jZ3r7+2jq0gNPTiP/pZYdh48UmQwYXDWrQF3CkBhVX3kbL8nKVMTWXqHeodd4yCPk7f8&#10;tsX3u2M+PDKH84OThjshPOAhFeA7QX+jpAH369T3aI9tjVpKOpzHivqfa+YEJeqHwYa/HE+ncYCT&#10;MJ2dT1Bwx5r3Y41Z6yXg02NTY3bpGu2D2l+lA/2Gq2MRo6KKGY6xK8qD2wvLkPcELh8uFotkhkNr&#10;Wbgzz5ZH8Mhq7M+X7Rtztm/igL1/D/vZZeWHXs620dPAYh1AtqnRD7z2fOPAp8bpl1PcKMdysjqs&#10;0PlvAAAA//8DAFBLAwQUAAYACAAAACEA/OYsY9cAAAAEAQAADwAAAGRycy9kb3ducmV2LnhtbEyO&#10;QUvDQBCF74L/YRnBi7SbWltLzKaIkKtgLXrdZsckmpkN2U2T/HunJz09hvf45sv2E7XqjH1oPBtY&#10;LRNQyKV3DVcGju/FYgcqRMvOtp7RwIwB9vn1VWZT50d+w/MhVkogHFJroI6xS7UOZY1kw9J3yNJ9&#10;+Z5slLOvtOvtKHBq9X2SbDXZhuVDbTt8qbH8OQxk4OEz3H3sXvWcRDp+E83FZhgLY25vpucnUBGn&#10;+DeGi76oQy5OJz+wC6oVhuwMrCUu5foR1ElyswKdZ/q/fP4LAAD//wMAUEsBAi0AFAAGAAgAAAAh&#10;ALaDOJL+AAAA4QEAABMAAAAAAAAAAAAAAAAAAAAAAFtDb250ZW50X1R5cGVzXS54bWxQSwECLQAU&#10;AAYACAAAACEAOP0h/9YAAACUAQAACwAAAAAAAAAAAAAAAAAvAQAAX3JlbHMvLnJlbHNQSwECLQAU&#10;AAYACAAAACEAobIWqpYCAACKBQAADgAAAAAAAAAAAAAAAAAuAgAAZHJzL2Uyb0RvYy54bWxQSwEC&#10;LQAUAAYACAAAACEA/OYsY9cAAAAEAQAADwAAAAAAAAAAAAAAAADwBAAAZHJzL2Rvd25yZXYueG1s&#10;UEsFBgAAAAAEAAQA8wAAAPQFAAAAAA==&#10;" filled="f" strokecolor="black [3213]" strokeweight=".25pt"/>
              </w:pict>
            </w:r>
            <w:r w:rsidR="00D85633" w:rsidRPr="00D85633">
              <w:rPr>
                <w:rFonts w:ascii="Times New Roman" w:hAnsi="Times New Roman" w:cs="Times New Roman"/>
                <w:sz w:val="18"/>
                <w:szCs w:val="18"/>
              </w:rPr>
              <w:t>8.  Look for and express regularity in repeated reasoning.</w:t>
            </w:r>
          </w:p>
        </w:tc>
        <w:tc>
          <w:tcPr>
            <w:tcW w:w="9198" w:type="dxa"/>
            <w:gridSpan w:val="6"/>
          </w:tcPr>
          <w:p w:rsidR="008B066B" w:rsidRPr="00804948" w:rsidRDefault="00D85633" w:rsidP="008B066B">
            <w:pPr>
              <w:rPr>
                <w:rFonts w:cstheme="minorHAnsi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Common Core State Standards:</w:t>
            </w:r>
            <w:r w:rsidR="0074746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hyperlink r:id="rId13" w:history="1">
              <w:r w:rsidR="008B066B" w:rsidRPr="00804948">
                <w:rPr>
                  <w:rStyle w:val="Hyperlink"/>
                  <w:rFonts w:cstheme="minorHAnsi"/>
                  <w:bCs/>
                  <w:iCs/>
                  <w:sz w:val="24"/>
                  <w:szCs w:val="24"/>
                </w:rPr>
                <w:t>1.NBT.1</w:t>
              </w:r>
            </w:hyperlink>
          </w:p>
          <w:p w:rsidR="008B066B" w:rsidRDefault="008B066B" w:rsidP="008B066B">
            <w:pPr>
              <w:rPr>
                <w:rFonts w:cstheme="minorHAnsi"/>
                <w:bCs/>
                <w:i/>
                <w:iCs/>
                <w:sz w:val="24"/>
                <w:szCs w:val="24"/>
              </w:rPr>
            </w:pPr>
            <w:r w:rsidRPr="00804948">
              <w:rPr>
                <w:rFonts w:cstheme="minorHAnsi"/>
                <w:bCs/>
                <w:i/>
                <w:iCs/>
                <w:sz w:val="24"/>
                <w:szCs w:val="24"/>
              </w:rPr>
              <w:t xml:space="preserve">Count to 120, starting at any number less than 120. In this range, read and write numerals and </w:t>
            </w:r>
            <w:r w:rsidR="00BB2E45" w:rsidRPr="00804948">
              <w:rPr>
                <w:rFonts w:cstheme="minorHAnsi"/>
                <w:bCs/>
                <w:i/>
                <w:iCs/>
                <w:sz w:val="24"/>
                <w:szCs w:val="24"/>
              </w:rPr>
              <w:t>represent a</w:t>
            </w:r>
            <w:r w:rsidRPr="00804948">
              <w:rPr>
                <w:rFonts w:cstheme="minorHAnsi"/>
                <w:bCs/>
                <w:i/>
                <w:iCs/>
                <w:sz w:val="24"/>
                <w:szCs w:val="24"/>
              </w:rPr>
              <w:t xml:space="preserve"> number of objects with a written numeral.     </w:t>
            </w:r>
          </w:p>
          <w:p w:rsidR="00D85633" w:rsidRPr="008B066B" w:rsidRDefault="008B066B" w:rsidP="007B401D">
            <w:pPr>
              <w:rPr>
                <w:rFonts w:cstheme="minorHAnsi"/>
                <w:bCs/>
                <w:iCs/>
                <w:sz w:val="24"/>
                <w:szCs w:val="24"/>
              </w:rPr>
            </w:pPr>
            <w:r w:rsidRPr="00804948">
              <w:rPr>
                <w:rFonts w:cstheme="minorHAnsi"/>
                <w:bCs/>
                <w:iCs/>
                <w:sz w:val="24"/>
                <w:szCs w:val="24"/>
              </w:rPr>
              <w:t>(Correlates to NCSCOS Math Objective 1.01c)</w:t>
            </w:r>
          </w:p>
        </w:tc>
      </w:tr>
      <w:tr w:rsidR="00D85633" w:rsidTr="00274ACD">
        <w:trPr>
          <w:trHeight w:val="737"/>
        </w:trPr>
        <w:tc>
          <w:tcPr>
            <w:tcW w:w="1818" w:type="dxa"/>
            <w:vMerge/>
          </w:tcPr>
          <w:p w:rsidR="00D85633" w:rsidRDefault="00D85633" w:rsidP="00D8563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198" w:type="dxa"/>
            <w:gridSpan w:val="6"/>
          </w:tcPr>
          <w:p w:rsidR="00D85633" w:rsidRDefault="00D85633" w:rsidP="007B401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 Can Statement(s):</w:t>
            </w:r>
            <w:r w:rsidR="008B066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8B066B" w:rsidRPr="008B066B" w:rsidRDefault="008B066B" w:rsidP="008B066B">
            <w:pPr>
              <w:pStyle w:val="ListParagraph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B066B">
              <w:rPr>
                <w:rFonts w:ascii="Times New Roman" w:hAnsi="Times New Roman" w:cs="Times New Roman"/>
                <w:sz w:val="24"/>
                <w:szCs w:val="24"/>
              </w:rPr>
              <w:t>I can read numbers up to 120</w:t>
            </w:r>
          </w:p>
          <w:p w:rsidR="008B066B" w:rsidRPr="008B066B" w:rsidRDefault="008B066B" w:rsidP="008B066B">
            <w:pPr>
              <w:pStyle w:val="ListParagraph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B066B">
              <w:rPr>
                <w:rFonts w:ascii="Times New Roman" w:hAnsi="Times New Roman" w:cs="Times New Roman"/>
                <w:sz w:val="24"/>
                <w:szCs w:val="24"/>
              </w:rPr>
              <w:t>I can write numbers up to 120</w:t>
            </w:r>
          </w:p>
          <w:p w:rsidR="008B066B" w:rsidRPr="008B066B" w:rsidRDefault="008B066B" w:rsidP="008B066B">
            <w:pPr>
              <w:pStyle w:val="ListParagraph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B066B">
              <w:rPr>
                <w:rFonts w:ascii="Times New Roman" w:hAnsi="Times New Roman" w:cs="Times New Roman"/>
                <w:sz w:val="24"/>
                <w:szCs w:val="24"/>
              </w:rPr>
              <w:t>I count to 120, starting at any number less than 120</w:t>
            </w:r>
          </w:p>
          <w:p w:rsidR="008B066B" w:rsidRPr="008B066B" w:rsidRDefault="008B066B" w:rsidP="008B066B">
            <w:pPr>
              <w:pStyle w:val="ListParagraph"/>
              <w:numPr>
                <w:ilvl w:val="0"/>
                <w:numId w:val="11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B066B">
              <w:rPr>
                <w:rFonts w:ascii="Times New Roman" w:hAnsi="Times New Roman" w:cs="Times New Roman"/>
                <w:sz w:val="24"/>
                <w:szCs w:val="24"/>
              </w:rPr>
              <w:t>I can show an amount of objects with a written number</w:t>
            </w:r>
          </w:p>
        </w:tc>
      </w:tr>
      <w:tr w:rsidR="00D85633" w:rsidTr="00274ACD">
        <w:trPr>
          <w:trHeight w:val="737"/>
        </w:trPr>
        <w:tc>
          <w:tcPr>
            <w:tcW w:w="1818" w:type="dxa"/>
            <w:vMerge/>
          </w:tcPr>
          <w:p w:rsidR="00D85633" w:rsidRDefault="00D85633" w:rsidP="00D856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8" w:type="dxa"/>
            <w:gridSpan w:val="6"/>
          </w:tcPr>
          <w:p w:rsidR="00D85633" w:rsidRDefault="00D85633" w:rsidP="007B40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13D7">
              <w:rPr>
                <w:rFonts w:ascii="Times New Roman" w:hAnsi="Times New Roman" w:cs="Times New Roman"/>
                <w:b/>
                <w:sz w:val="24"/>
                <w:szCs w:val="24"/>
              </w:rPr>
              <w:t>Activating Strategy/Hook: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(How will students become cognitively engaged and focused?)</w:t>
            </w:r>
          </w:p>
          <w:p w:rsidR="00D85633" w:rsidRDefault="008B066B" w:rsidP="007B40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Teacher will use “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Jumpin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Numbers” video to begin practicing counting to 100.</w:t>
            </w:r>
          </w:p>
        </w:tc>
      </w:tr>
      <w:tr w:rsidR="00D85633" w:rsidTr="00274ACD">
        <w:trPr>
          <w:trHeight w:val="737"/>
        </w:trPr>
        <w:tc>
          <w:tcPr>
            <w:tcW w:w="1818" w:type="dxa"/>
            <w:vMerge/>
          </w:tcPr>
          <w:p w:rsidR="00D85633" w:rsidRDefault="00D85633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198" w:type="dxa"/>
            <w:gridSpan w:val="6"/>
          </w:tcPr>
          <w:p w:rsidR="00C05766" w:rsidRDefault="00D85633" w:rsidP="00C057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Teacher Directed:</w:t>
            </w:r>
            <w:r w:rsidR="008B066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2F6D59">
              <w:rPr>
                <w:rFonts w:ascii="Times New Roman" w:hAnsi="Times New Roman" w:cs="Times New Roman"/>
                <w:sz w:val="24"/>
                <w:szCs w:val="24"/>
              </w:rPr>
              <w:t xml:space="preserve">Introduce students to the 120 board on the projector.  Tell students that in first grade they will learn all numbers on the chart and be able to count to 120.  </w:t>
            </w:r>
            <w:r w:rsidR="00BB2E45">
              <w:rPr>
                <w:rFonts w:ascii="Times New Roman" w:hAnsi="Times New Roman" w:cs="Times New Roman"/>
                <w:sz w:val="24"/>
                <w:szCs w:val="24"/>
              </w:rPr>
              <w:t xml:space="preserve">Numbers are also referred to as </w:t>
            </w:r>
            <w:r w:rsidR="00BB2E45" w:rsidRPr="00BB2E45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digits</w:t>
            </w:r>
            <w:r w:rsidR="00BB2E45">
              <w:rPr>
                <w:rFonts w:ascii="Times New Roman" w:hAnsi="Times New Roman" w:cs="Times New Roman"/>
                <w:sz w:val="24"/>
                <w:szCs w:val="24"/>
              </w:rPr>
              <w:t xml:space="preserve">.  </w:t>
            </w:r>
            <w:r w:rsidR="002F6D59">
              <w:rPr>
                <w:rFonts w:ascii="Times New Roman" w:hAnsi="Times New Roman" w:cs="Times New Roman"/>
                <w:sz w:val="24"/>
                <w:szCs w:val="24"/>
              </w:rPr>
              <w:t>Teacher will point to each number and students will count chorally to 120.  Ask: What do you notice about this chart?  Do you see any patterns?</w:t>
            </w:r>
          </w:p>
          <w:p w:rsidR="00A21EEF" w:rsidRDefault="00C05766" w:rsidP="00C057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Teacher will then point to various numbers on the number chart and ask students to name the number.</w:t>
            </w:r>
          </w:p>
          <w:p w:rsidR="00D85633" w:rsidRPr="002F6D59" w:rsidRDefault="002F6D59" w:rsidP="00C057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</w:tr>
      <w:tr w:rsidR="00D85633" w:rsidTr="00274ACD">
        <w:trPr>
          <w:trHeight w:val="737"/>
        </w:trPr>
        <w:tc>
          <w:tcPr>
            <w:tcW w:w="1818" w:type="dxa"/>
            <w:vMerge/>
          </w:tcPr>
          <w:p w:rsidR="00D85633" w:rsidRDefault="00D85633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198" w:type="dxa"/>
            <w:gridSpan w:val="6"/>
          </w:tcPr>
          <w:p w:rsidR="00C05766" w:rsidRDefault="00D85633" w:rsidP="00C057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Guided Practice:</w:t>
            </w:r>
            <w:r w:rsidR="00C0576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C05766">
              <w:rPr>
                <w:rFonts w:ascii="Times New Roman" w:hAnsi="Times New Roman" w:cs="Times New Roman"/>
                <w:sz w:val="24"/>
                <w:szCs w:val="24"/>
              </w:rPr>
              <w:t xml:space="preserve">Teacher will show 120’s board with some missing numbers.  One missing block will be </w:t>
            </w:r>
            <w:r w:rsidR="00013BC2">
              <w:rPr>
                <w:rFonts w:ascii="Times New Roman" w:hAnsi="Times New Roman" w:cs="Times New Roman"/>
                <w:sz w:val="24"/>
                <w:szCs w:val="24"/>
              </w:rPr>
              <w:t>highlighted;</w:t>
            </w:r>
            <w:r w:rsidR="00C05766">
              <w:rPr>
                <w:rFonts w:ascii="Times New Roman" w:hAnsi="Times New Roman" w:cs="Times New Roman"/>
                <w:sz w:val="24"/>
                <w:szCs w:val="24"/>
              </w:rPr>
              <w:t xml:space="preserve"> students will write the missing number on a dry erase paddle and hold it up for teacher to see.  How did you figure out the missing number?  Any other ways we can use to figure it out?</w:t>
            </w:r>
          </w:p>
          <w:p w:rsidR="00C05766" w:rsidRDefault="00C05766" w:rsidP="00C057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05766" w:rsidRPr="00C05766" w:rsidRDefault="00C05766" w:rsidP="00C057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5633" w:rsidTr="00274ACD">
        <w:trPr>
          <w:trHeight w:val="737"/>
        </w:trPr>
        <w:tc>
          <w:tcPr>
            <w:tcW w:w="1818" w:type="dxa"/>
            <w:vMerge/>
          </w:tcPr>
          <w:p w:rsidR="00D85633" w:rsidRDefault="00D85633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198" w:type="dxa"/>
            <w:gridSpan w:val="6"/>
          </w:tcPr>
          <w:p w:rsidR="00A21EEF" w:rsidRDefault="00D85633" w:rsidP="007B401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Independent Practice:</w:t>
            </w:r>
            <w:r w:rsidR="00A21EE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Center activities: (Rotate to 2 centers)</w:t>
            </w:r>
          </w:p>
          <w:p w:rsidR="00D85633" w:rsidRPr="00A21EEF" w:rsidRDefault="00A21EEF" w:rsidP="007B40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1EEF">
              <w:rPr>
                <w:rFonts w:ascii="Times New Roman" w:hAnsi="Times New Roman" w:cs="Times New Roman"/>
                <w:sz w:val="24"/>
                <w:szCs w:val="24"/>
              </w:rPr>
              <w:t>1.  Use bingo dotters to show a given number</w:t>
            </w:r>
          </w:p>
          <w:p w:rsidR="00013BC2" w:rsidRDefault="00A21EEF" w:rsidP="007B40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1EEF">
              <w:rPr>
                <w:rFonts w:ascii="Times New Roman" w:hAnsi="Times New Roman" w:cs="Times New Roman"/>
                <w:sz w:val="24"/>
                <w:szCs w:val="24"/>
              </w:rPr>
              <w:t xml:space="preserve">2.  Choose a number, count out correct number of pattern blocks and make a design  </w:t>
            </w:r>
          </w:p>
          <w:p w:rsidR="00013BC2" w:rsidRDefault="00A21EEF" w:rsidP="007B40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1EEF">
              <w:rPr>
                <w:rFonts w:ascii="Times New Roman" w:hAnsi="Times New Roman" w:cs="Times New Roman"/>
                <w:sz w:val="24"/>
                <w:szCs w:val="24"/>
              </w:rPr>
              <w:t>3.  Number card match</w:t>
            </w:r>
            <w:r w:rsidR="00013BC2">
              <w:rPr>
                <w:rFonts w:ascii="Times New Roman" w:hAnsi="Times New Roman" w:cs="Times New Roman"/>
                <w:sz w:val="24"/>
                <w:szCs w:val="24"/>
              </w:rPr>
              <w:t xml:space="preserve"> (sets)</w:t>
            </w:r>
            <w:r w:rsidRPr="00A21EEF">
              <w:rPr>
                <w:rFonts w:ascii="Times New Roman" w:hAnsi="Times New Roman" w:cs="Times New Roman"/>
                <w:sz w:val="24"/>
                <w:szCs w:val="24"/>
              </w:rPr>
              <w:t xml:space="preserve">/number puzzle  </w:t>
            </w:r>
          </w:p>
          <w:p w:rsidR="00A21EEF" w:rsidRDefault="00A21EEF" w:rsidP="007B401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1EEF">
              <w:rPr>
                <w:rFonts w:ascii="Times New Roman" w:hAnsi="Times New Roman" w:cs="Times New Roman"/>
                <w:sz w:val="24"/>
                <w:szCs w:val="24"/>
              </w:rPr>
              <w:t>4.  Choose number card 1-20, count out correct number of cubes to match.</w:t>
            </w:r>
          </w:p>
        </w:tc>
      </w:tr>
      <w:tr w:rsidR="00D85633" w:rsidTr="00274ACD">
        <w:trPr>
          <w:trHeight w:val="737"/>
        </w:trPr>
        <w:tc>
          <w:tcPr>
            <w:tcW w:w="1818" w:type="dxa"/>
            <w:vMerge/>
          </w:tcPr>
          <w:p w:rsidR="00D85633" w:rsidRDefault="00D85633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198" w:type="dxa"/>
            <w:gridSpan w:val="6"/>
          </w:tcPr>
          <w:p w:rsidR="00D85633" w:rsidRPr="00A21EEF" w:rsidRDefault="00D85633" w:rsidP="007B401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Closing/Summarizing Strategy:</w:t>
            </w:r>
            <w:r w:rsidR="00A21EE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r w:rsidR="00A21EEF">
              <w:rPr>
                <w:rFonts w:ascii="Times New Roman" w:hAnsi="Times New Roman" w:cs="Times New Roman"/>
                <w:sz w:val="24"/>
                <w:szCs w:val="24"/>
              </w:rPr>
              <w:t xml:space="preserve">Students will be given </w:t>
            </w:r>
            <w:r w:rsidR="00D32D3E">
              <w:rPr>
                <w:rFonts w:ascii="Times New Roman" w:hAnsi="Times New Roman" w:cs="Times New Roman"/>
                <w:sz w:val="24"/>
                <w:szCs w:val="24"/>
              </w:rPr>
              <w:t xml:space="preserve">a blank 120 grid.  They will write numbers in the grid as high as they can go.  This will assessed ongoing throughout the unit. </w:t>
            </w:r>
          </w:p>
        </w:tc>
      </w:tr>
      <w:tr w:rsidR="008C13D7" w:rsidTr="00274ACD">
        <w:trPr>
          <w:trHeight w:val="296"/>
        </w:trPr>
        <w:tc>
          <w:tcPr>
            <w:tcW w:w="11016" w:type="dxa"/>
            <w:gridSpan w:val="7"/>
            <w:shd w:val="clear" w:color="auto" w:fill="C2D69B" w:themeFill="accent3" w:themeFillTint="99"/>
          </w:tcPr>
          <w:p w:rsidR="008C13D7" w:rsidRPr="008C13D7" w:rsidRDefault="008C13D7" w:rsidP="008C13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13D7">
              <w:rPr>
                <w:rFonts w:ascii="Times New Roman" w:hAnsi="Times New Roman" w:cs="Times New Roman"/>
                <w:b/>
                <w:sz w:val="24"/>
                <w:szCs w:val="24"/>
              </w:rPr>
              <w:t>Differentiation Strategies</w:t>
            </w:r>
          </w:p>
        </w:tc>
      </w:tr>
      <w:tr w:rsidR="005C4CBE" w:rsidTr="00274ACD">
        <w:trPr>
          <w:trHeight w:val="359"/>
        </w:trPr>
        <w:tc>
          <w:tcPr>
            <w:tcW w:w="3672" w:type="dxa"/>
            <w:gridSpan w:val="3"/>
          </w:tcPr>
          <w:p w:rsidR="005C4CBE" w:rsidRDefault="005C4CBE" w:rsidP="008C13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Extension</w:t>
            </w:r>
          </w:p>
        </w:tc>
        <w:tc>
          <w:tcPr>
            <w:tcW w:w="3672" w:type="dxa"/>
            <w:gridSpan w:val="3"/>
          </w:tcPr>
          <w:p w:rsidR="005C4CBE" w:rsidRPr="00D7779B" w:rsidRDefault="005C4CBE" w:rsidP="008C13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Intervention</w:t>
            </w:r>
          </w:p>
        </w:tc>
        <w:tc>
          <w:tcPr>
            <w:tcW w:w="3672" w:type="dxa"/>
          </w:tcPr>
          <w:p w:rsidR="005C4CBE" w:rsidRPr="00D7779B" w:rsidRDefault="005C4CBE" w:rsidP="008C13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Language Development</w:t>
            </w:r>
          </w:p>
        </w:tc>
      </w:tr>
      <w:tr w:rsidR="005C4CBE" w:rsidTr="00274ACD">
        <w:trPr>
          <w:trHeight w:val="719"/>
        </w:trPr>
        <w:tc>
          <w:tcPr>
            <w:tcW w:w="3672" w:type="dxa"/>
            <w:gridSpan w:val="3"/>
          </w:tcPr>
          <w:p w:rsidR="005C4CBE" w:rsidRDefault="00D32D3E" w:rsidP="008C13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Number cards for center activities will be color coded:</w:t>
            </w:r>
          </w:p>
          <w:p w:rsidR="00D32D3E" w:rsidRDefault="00D32D3E" w:rsidP="008C13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Green – numbers 1-20</w:t>
            </w:r>
          </w:p>
          <w:p w:rsidR="00D32D3E" w:rsidRDefault="00D32D3E" w:rsidP="008C13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Yellow – numbers 21-80</w:t>
            </w:r>
          </w:p>
          <w:p w:rsidR="00D32D3E" w:rsidRDefault="00D32D3E" w:rsidP="008C13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Blue numbers 81-120</w:t>
            </w:r>
          </w:p>
        </w:tc>
        <w:tc>
          <w:tcPr>
            <w:tcW w:w="3672" w:type="dxa"/>
            <w:gridSpan w:val="3"/>
          </w:tcPr>
          <w:p w:rsidR="005C4CBE" w:rsidRDefault="00D32D3E" w:rsidP="008C13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Use number line or 120’s chart when completing center activity</w:t>
            </w:r>
          </w:p>
        </w:tc>
        <w:tc>
          <w:tcPr>
            <w:tcW w:w="3672" w:type="dxa"/>
          </w:tcPr>
          <w:p w:rsidR="005C4CBE" w:rsidRDefault="00D32D3E" w:rsidP="008C13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Provide vertical number lines and 120’s chart for center activity.</w:t>
            </w:r>
          </w:p>
          <w:p w:rsidR="00D32D3E" w:rsidRDefault="00D32D3E" w:rsidP="008C13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Partner ESL students in centers with students working at/above grade level </w:t>
            </w:r>
          </w:p>
        </w:tc>
      </w:tr>
      <w:tr w:rsidR="008C13D7" w:rsidTr="00274ACD">
        <w:trPr>
          <w:trHeight w:val="296"/>
        </w:trPr>
        <w:tc>
          <w:tcPr>
            <w:tcW w:w="11016" w:type="dxa"/>
            <w:gridSpan w:val="7"/>
          </w:tcPr>
          <w:p w:rsidR="008C13D7" w:rsidRDefault="008C13D7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779B">
              <w:rPr>
                <w:rFonts w:ascii="Times New Roman" w:hAnsi="Times New Roman" w:cs="Times New Roman"/>
                <w:b/>
                <w:sz w:val="24"/>
                <w:szCs w:val="24"/>
              </w:rPr>
              <w:t>Assessment</w:t>
            </w:r>
            <w:r w:rsidR="005C4CBE">
              <w:rPr>
                <w:rFonts w:ascii="Times New Roman" w:hAnsi="Times New Roman" w:cs="Times New Roman"/>
                <w:b/>
                <w:sz w:val="24"/>
                <w:szCs w:val="24"/>
              </w:rPr>
              <w:t>(s)</w:t>
            </w:r>
            <w:r w:rsidRPr="00D7779B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="00D32D3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r w:rsidR="00D32D3E">
              <w:rPr>
                <w:rFonts w:ascii="Times New Roman" w:hAnsi="Times New Roman" w:cs="Times New Roman"/>
                <w:sz w:val="24"/>
                <w:szCs w:val="24"/>
              </w:rPr>
              <w:t xml:space="preserve">Teacher will collect the </w:t>
            </w:r>
            <w:r w:rsidR="00772235">
              <w:rPr>
                <w:rFonts w:ascii="Times New Roman" w:hAnsi="Times New Roman" w:cs="Times New Roman"/>
                <w:sz w:val="24"/>
                <w:szCs w:val="24"/>
              </w:rPr>
              <w:t xml:space="preserve">blank </w:t>
            </w:r>
            <w:r w:rsidR="00D32D3E">
              <w:rPr>
                <w:rFonts w:ascii="Times New Roman" w:hAnsi="Times New Roman" w:cs="Times New Roman"/>
                <w:sz w:val="24"/>
                <w:szCs w:val="24"/>
              </w:rPr>
              <w:t xml:space="preserve">120 grid in which students </w:t>
            </w:r>
            <w:r w:rsidR="00772235">
              <w:rPr>
                <w:rFonts w:ascii="Times New Roman" w:hAnsi="Times New Roman" w:cs="Times New Roman"/>
                <w:sz w:val="24"/>
                <w:szCs w:val="24"/>
              </w:rPr>
              <w:t>filled in with numbers.(Baseline)</w:t>
            </w:r>
          </w:p>
          <w:p w:rsidR="00772235" w:rsidRPr="00D32D3E" w:rsidRDefault="00772235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Teacher will note students having trouble with naming numbers/counting during teacher directed activity.</w:t>
            </w:r>
          </w:p>
          <w:p w:rsidR="008C13D7" w:rsidRDefault="008C13D7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13D7" w:rsidRDefault="008C13D7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13D7" w:rsidTr="00274ACD">
        <w:trPr>
          <w:trHeight w:val="296"/>
        </w:trPr>
        <w:tc>
          <w:tcPr>
            <w:tcW w:w="11016" w:type="dxa"/>
            <w:gridSpan w:val="7"/>
          </w:tcPr>
          <w:p w:rsidR="008C13D7" w:rsidRDefault="008C13D7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779B">
              <w:rPr>
                <w:rFonts w:ascii="Times New Roman" w:hAnsi="Times New Roman" w:cs="Times New Roman"/>
                <w:b/>
                <w:sz w:val="24"/>
                <w:szCs w:val="24"/>
              </w:rPr>
              <w:t>Teacher Reflection:</w:t>
            </w:r>
            <w:r w:rsidR="0051657B">
              <w:rPr>
                <w:rFonts w:ascii="Times New Roman" w:hAnsi="Times New Roman" w:cs="Times New Roman"/>
                <w:sz w:val="24"/>
                <w:szCs w:val="24"/>
              </w:rPr>
              <w:t xml:space="preserve"> (Next steps?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8C13D7" w:rsidRDefault="00772235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What went well?</w:t>
            </w:r>
          </w:p>
          <w:p w:rsidR="00772235" w:rsidRDefault="00772235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Who had trouble with numbers?</w:t>
            </w:r>
          </w:p>
          <w:p w:rsidR="00772235" w:rsidRDefault="00772235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Who seems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to  have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mastered numbers already?</w:t>
            </w:r>
          </w:p>
          <w:p w:rsidR="008C13D7" w:rsidRDefault="008C13D7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3719" w:rsidRDefault="00643719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3719" w:rsidRDefault="00643719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3719" w:rsidRDefault="00643719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5633" w:rsidRDefault="00D85633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5633" w:rsidRDefault="00D85633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E4609" w:rsidRPr="00A67FA5" w:rsidRDefault="00FE4609" w:rsidP="00FE4609">
      <w:pPr>
        <w:rPr>
          <w:rFonts w:ascii="Times New Roman" w:hAnsi="Times New Roman" w:cs="Times New Roman"/>
          <w:sz w:val="10"/>
          <w:szCs w:val="10"/>
        </w:rPr>
      </w:pPr>
    </w:p>
    <w:sectPr w:rsidR="00FE4609" w:rsidRPr="00A67FA5" w:rsidSect="00FE4609">
      <w:footerReference w:type="default" r:id="rId14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546B" w:rsidRDefault="00BF546B" w:rsidP="00D7779B">
      <w:pPr>
        <w:spacing w:after="0" w:line="240" w:lineRule="auto"/>
      </w:pPr>
      <w:r>
        <w:separator/>
      </w:r>
    </w:p>
  </w:endnote>
  <w:endnote w:type="continuationSeparator" w:id="0">
    <w:p w:rsidR="00BF546B" w:rsidRDefault="00BF546B" w:rsidP="00D777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546B" w:rsidRDefault="00BF546B">
    <w:pPr>
      <w:pStyle w:val="Footer"/>
    </w:pPr>
    <w:r>
      <w:t>Guilford County Schools</w:t>
    </w:r>
    <w:r>
      <w:tab/>
      <w:t xml:space="preserve">                                         Office of Curriculum &amp; Instruction</w:t>
    </w:r>
    <w:r>
      <w:tab/>
    </w:r>
    <w:r>
      <w:ptab w:relativeTo="margin" w:alignment="right" w:leader="none"/>
    </w:r>
    <w:r>
      <w:t>May 2012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546B" w:rsidRDefault="00BF546B" w:rsidP="00D7779B">
      <w:pPr>
        <w:spacing w:after="0" w:line="240" w:lineRule="auto"/>
      </w:pPr>
      <w:r>
        <w:separator/>
      </w:r>
    </w:p>
  </w:footnote>
  <w:footnote w:type="continuationSeparator" w:id="0">
    <w:p w:rsidR="00BF546B" w:rsidRDefault="00BF546B" w:rsidP="00D7779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802ED5"/>
    <w:multiLevelType w:val="hybridMultilevel"/>
    <w:tmpl w:val="DC5E84E4"/>
    <w:lvl w:ilvl="0" w:tplc="776E1FBE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EDE1B69"/>
    <w:multiLevelType w:val="hybridMultilevel"/>
    <w:tmpl w:val="6D70E36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12240FC3"/>
    <w:multiLevelType w:val="hybridMultilevel"/>
    <w:tmpl w:val="A42A4CE8"/>
    <w:lvl w:ilvl="0" w:tplc="776E1FBE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5AE725F"/>
    <w:multiLevelType w:val="hybridMultilevel"/>
    <w:tmpl w:val="110656B2"/>
    <w:lvl w:ilvl="0" w:tplc="776E1FBE">
      <w:start w:val="1"/>
      <w:numFmt w:val="bullet"/>
      <w:lvlText w:val="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15BA3E39"/>
    <w:multiLevelType w:val="hybridMultilevel"/>
    <w:tmpl w:val="B958EF48"/>
    <w:lvl w:ilvl="0" w:tplc="1F9E54FC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5">
    <w:nsid w:val="186F1754"/>
    <w:multiLevelType w:val="hybridMultilevel"/>
    <w:tmpl w:val="4202BD6C"/>
    <w:lvl w:ilvl="0" w:tplc="040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1B4551D0"/>
    <w:multiLevelType w:val="hybridMultilevel"/>
    <w:tmpl w:val="C7F490E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2B17C08"/>
    <w:multiLevelType w:val="hybridMultilevel"/>
    <w:tmpl w:val="0832B82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333076D4"/>
    <w:multiLevelType w:val="hybridMultilevel"/>
    <w:tmpl w:val="C6BCD71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CB7446D"/>
    <w:multiLevelType w:val="hybridMultilevel"/>
    <w:tmpl w:val="74F2095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4FF3596E"/>
    <w:multiLevelType w:val="hybridMultilevel"/>
    <w:tmpl w:val="3692EF0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61AB1FC2"/>
    <w:multiLevelType w:val="hybridMultilevel"/>
    <w:tmpl w:val="F30E150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99263C4"/>
    <w:multiLevelType w:val="hybridMultilevel"/>
    <w:tmpl w:val="37E0D3F0"/>
    <w:lvl w:ilvl="0" w:tplc="776E1FBE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4"/>
  </w:num>
  <w:num w:numId="5">
    <w:abstractNumId w:val="12"/>
  </w:num>
  <w:num w:numId="6">
    <w:abstractNumId w:val="8"/>
  </w:num>
  <w:num w:numId="7">
    <w:abstractNumId w:val="11"/>
  </w:num>
  <w:num w:numId="8">
    <w:abstractNumId w:val="10"/>
  </w:num>
  <w:num w:numId="9">
    <w:abstractNumId w:val="5"/>
  </w:num>
  <w:num w:numId="10">
    <w:abstractNumId w:val="6"/>
  </w:num>
  <w:num w:numId="11">
    <w:abstractNumId w:val="9"/>
  </w:num>
  <w:num w:numId="12">
    <w:abstractNumId w:val="1"/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E4609"/>
    <w:rsid w:val="00013BC2"/>
    <w:rsid w:val="000140AE"/>
    <w:rsid w:val="00224A5F"/>
    <w:rsid w:val="00274ACD"/>
    <w:rsid w:val="0028190D"/>
    <w:rsid w:val="002F6D59"/>
    <w:rsid w:val="003D7D31"/>
    <w:rsid w:val="00435024"/>
    <w:rsid w:val="004B658C"/>
    <w:rsid w:val="0051657B"/>
    <w:rsid w:val="00570FB8"/>
    <w:rsid w:val="005C4CBE"/>
    <w:rsid w:val="00643719"/>
    <w:rsid w:val="006A0ACD"/>
    <w:rsid w:val="0074746E"/>
    <w:rsid w:val="00772235"/>
    <w:rsid w:val="007B401D"/>
    <w:rsid w:val="007E0A29"/>
    <w:rsid w:val="008B066B"/>
    <w:rsid w:val="008C13D7"/>
    <w:rsid w:val="008D3622"/>
    <w:rsid w:val="009B085C"/>
    <w:rsid w:val="00A21EEF"/>
    <w:rsid w:val="00A67FA5"/>
    <w:rsid w:val="00B51CA8"/>
    <w:rsid w:val="00B77E60"/>
    <w:rsid w:val="00BB2E45"/>
    <w:rsid w:val="00BF546B"/>
    <w:rsid w:val="00C05766"/>
    <w:rsid w:val="00C92D93"/>
    <w:rsid w:val="00CB2DBC"/>
    <w:rsid w:val="00CD5617"/>
    <w:rsid w:val="00D32D3E"/>
    <w:rsid w:val="00D7779B"/>
    <w:rsid w:val="00D85633"/>
    <w:rsid w:val="00E86B50"/>
    <w:rsid w:val="00FE460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140A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E460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E460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777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7779B"/>
  </w:style>
  <w:style w:type="paragraph" w:styleId="Footer">
    <w:name w:val="footer"/>
    <w:basedOn w:val="Normal"/>
    <w:link w:val="FooterChar"/>
    <w:uiPriority w:val="99"/>
    <w:unhideWhenUsed/>
    <w:rsid w:val="00D777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7779B"/>
  </w:style>
  <w:style w:type="paragraph" w:styleId="BalloonText">
    <w:name w:val="Balloon Text"/>
    <w:basedOn w:val="Normal"/>
    <w:link w:val="BalloonTextChar"/>
    <w:uiPriority w:val="99"/>
    <w:semiHidden/>
    <w:unhideWhenUsed/>
    <w:rsid w:val="00D777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779B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8B066B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E460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E460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777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7779B"/>
  </w:style>
  <w:style w:type="paragraph" w:styleId="Footer">
    <w:name w:val="footer"/>
    <w:basedOn w:val="Normal"/>
    <w:link w:val="FooterChar"/>
    <w:uiPriority w:val="99"/>
    <w:unhideWhenUsed/>
    <w:rsid w:val="00D777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7779B"/>
  </w:style>
  <w:style w:type="paragraph" w:styleId="BalloonText">
    <w:name w:val="Balloon Text"/>
    <w:basedOn w:val="Normal"/>
    <w:link w:val="BalloonTextChar"/>
    <w:uiPriority w:val="99"/>
    <w:semiHidden/>
    <w:unhideWhenUsed/>
    <w:rsid w:val="00D777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779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file:///C:\Users\carterc6\AppData\Roaming\Microsoft\Word\1.NBT.1.doc" TargetMode="Externa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image" Target="media/image1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279c20c3caf3300dae6b438536eb8c56">
  <xsd:schema xmlns:xsd="http://www.w3.org/2001/XMLSchema" xmlns:p="http://schemas.microsoft.com/office/2006/metadata/properties" targetNamespace="http://schemas.microsoft.com/office/2006/metadata/properties" ma:root="true" ma:fieldsID="0d2e1ca116041f9e11471c52c4c9d60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09F430-1B79-4C69-B211-5532B41A8DF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63AF902-014C-4430-A7B0-3A9A956B215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7B10F9E2-9859-4CAF-8FF4-2080493DE956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47DD2C8C-66BB-47DA-BEB8-3BCC4818A7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2</Pages>
  <Words>573</Words>
  <Characters>3267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Guilford County Schools</Company>
  <LinksUpToDate>false</LinksUpToDate>
  <CharactersWithSpaces>3833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370-student</dc:creator>
  <cp:lastModifiedBy>370-student</cp:lastModifiedBy>
  <cp:revision>8</cp:revision>
  <dcterms:created xsi:type="dcterms:W3CDTF">2012-06-25T19:20:00Z</dcterms:created>
  <dcterms:modified xsi:type="dcterms:W3CDTF">2012-06-27T17:34:00Z</dcterms:modified>
</cp:coreProperties>
</file>